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82BB" w14:textId="7841EDD1" w:rsidR="00BF70EF" w:rsidRDefault="00C358B4" w:rsidP="00C358B4">
      <w:pPr>
        <w:pStyle w:val="Heading2"/>
      </w:pPr>
      <w:r>
        <w:t xml:space="preserve">                                 Wynyard resident Association</w:t>
      </w:r>
    </w:p>
    <w:p w14:paraId="784A6BC9" w14:textId="5ECA32BE" w:rsidR="00C358B4" w:rsidRDefault="00C358B4" w:rsidP="00C358B4">
      <w:pPr>
        <w:pStyle w:val="Heading2"/>
      </w:pPr>
      <w:r>
        <w:t xml:space="preserve">         Meeting:  9 June, 2026, to be held at the School</w:t>
      </w:r>
      <w:r w:rsidR="00DF7CAF">
        <w:t>, at 6.30 pm.</w:t>
      </w:r>
    </w:p>
    <w:p w14:paraId="0CF645FF" w14:textId="77777777" w:rsidR="00C358B4" w:rsidRDefault="00C358B4" w:rsidP="00C358B4"/>
    <w:p w14:paraId="07B87542" w14:textId="1A5F3A12" w:rsidR="00C358B4" w:rsidRDefault="00C358B4" w:rsidP="00C358B4">
      <w:pPr>
        <w:pStyle w:val="Heading2"/>
      </w:pPr>
      <w:r>
        <w:t xml:space="preserve">                                                    Agenda</w:t>
      </w:r>
    </w:p>
    <w:p w14:paraId="03EF65A5" w14:textId="77777777" w:rsidR="00C358B4" w:rsidRDefault="00C358B4" w:rsidP="00C358B4"/>
    <w:p w14:paraId="328521E9" w14:textId="5655F753" w:rsidR="00C358B4" w:rsidRDefault="00C358B4" w:rsidP="00C358B4">
      <w:pPr>
        <w:pStyle w:val="Heading2"/>
        <w:numPr>
          <w:ilvl w:val="0"/>
          <w:numId w:val="1"/>
        </w:numPr>
      </w:pPr>
      <w:r>
        <w:t>Welcome.</w:t>
      </w:r>
    </w:p>
    <w:p w14:paraId="3FF26059" w14:textId="07223C4C" w:rsidR="00C358B4" w:rsidRDefault="00C358B4" w:rsidP="00C358B4">
      <w:pPr>
        <w:pStyle w:val="Heading2"/>
        <w:numPr>
          <w:ilvl w:val="0"/>
          <w:numId w:val="1"/>
        </w:numPr>
      </w:pPr>
      <w:r>
        <w:t>Apologies for Absence.</w:t>
      </w:r>
    </w:p>
    <w:p w14:paraId="28DDC662" w14:textId="5A30893E" w:rsidR="00C358B4" w:rsidRDefault="00C358B4" w:rsidP="00C358B4">
      <w:pPr>
        <w:pStyle w:val="Heading2"/>
        <w:numPr>
          <w:ilvl w:val="0"/>
          <w:numId w:val="1"/>
        </w:numPr>
      </w:pPr>
      <w:r>
        <w:t>Minutes of the Previous Meeting.</w:t>
      </w:r>
    </w:p>
    <w:p w14:paraId="1825E1CE" w14:textId="4B128815" w:rsidR="00C358B4" w:rsidRDefault="00C358B4" w:rsidP="00C358B4">
      <w:pPr>
        <w:pStyle w:val="Heading2"/>
        <w:numPr>
          <w:ilvl w:val="0"/>
          <w:numId w:val="1"/>
        </w:numPr>
      </w:pPr>
      <w:r>
        <w:t>Matters Arising.</w:t>
      </w:r>
    </w:p>
    <w:p w14:paraId="694CC649" w14:textId="7871D6CE" w:rsidR="00C358B4" w:rsidRDefault="00C358B4" w:rsidP="00C358B4">
      <w:pPr>
        <w:pStyle w:val="Heading2"/>
        <w:numPr>
          <w:ilvl w:val="0"/>
          <w:numId w:val="1"/>
        </w:numPr>
      </w:pPr>
      <w:r>
        <w:t>Treasurer’s Report.</w:t>
      </w:r>
    </w:p>
    <w:p w14:paraId="41E20CB1" w14:textId="14487039" w:rsidR="00C358B4" w:rsidRDefault="00C358B4" w:rsidP="00C358B4">
      <w:pPr>
        <w:pStyle w:val="Heading2"/>
        <w:numPr>
          <w:ilvl w:val="0"/>
          <w:numId w:val="1"/>
        </w:numPr>
      </w:pPr>
      <w:r>
        <w:t>Roadworks/Speeding on the Wynd.</w:t>
      </w:r>
    </w:p>
    <w:p w14:paraId="12278063" w14:textId="3868B747" w:rsidR="00C358B4" w:rsidRDefault="00C358B4" w:rsidP="00C358B4">
      <w:pPr>
        <w:pStyle w:val="Heading2"/>
        <w:numPr>
          <w:ilvl w:val="0"/>
          <w:numId w:val="1"/>
        </w:numPr>
      </w:pPr>
      <w:r>
        <w:t>Neighbourhood Watch Report.</w:t>
      </w:r>
    </w:p>
    <w:p w14:paraId="10F2F783" w14:textId="2F2D43CC" w:rsidR="00C358B4" w:rsidRDefault="00C358B4" w:rsidP="00C358B4">
      <w:pPr>
        <w:pStyle w:val="Heading2"/>
        <w:numPr>
          <w:ilvl w:val="0"/>
          <w:numId w:val="1"/>
        </w:numPr>
      </w:pPr>
      <w:r>
        <w:t xml:space="preserve">Events Team Update. The Family Fun Day. </w:t>
      </w:r>
    </w:p>
    <w:p w14:paraId="3C5B11E6" w14:textId="2312BF37" w:rsidR="00C358B4" w:rsidRDefault="00C358B4" w:rsidP="00DF7CAF">
      <w:pPr>
        <w:pStyle w:val="Heading2"/>
        <w:numPr>
          <w:ilvl w:val="0"/>
          <w:numId w:val="1"/>
        </w:numPr>
      </w:pPr>
      <w:r>
        <w:t>The Book Hut</w:t>
      </w:r>
      <w:r w:rsidR="00DF7CAF">
        <w:t>.</w:t>
      </w:r>
    </w:p>
    <w:p w14:paraId="74BB5ECE" w14:textId="60D8AE4C" w:rsidR="00DF7CAF" w:rsidRDefault="00DF7CAF" w:rsidP="00DF7CAF">
      <w:pPr>
        <w:pStyle w:val="Heading2"/>
        <w:numPr>
          <w:ilvl w:val="0"/>
          <w:numId w:val="1"/>
        </w:numPr>
      </w:pPr>
      <w:r>
        <w:t>Updates from the Parish Councils.</w:t>
      </w:r>
    </w:p>
    <w:p w14:paraId="6484A6ED" w14:textId="7F761A69" w:rsidR="00DF7CAF" w:rsidRPr="00DF7CAF" w:rsidRDefault="00DF7CAF" w:rsidP="00DF7CAF">
      <w:pPr>
        <w:pStyle w:val="Heading2"/>
        <w:numPr>
          <w:ilvl w:val="0"/>
          <w:numId w:val="1"/>
        </w:numPr>
      </w:pPr>
      <w:r>
        <w:t>AOB and questions from Residents.</w:t>
      </w:r>
    </w:p>
    <w:sectPr w:rsidR="00DF7CAF" w:rsidRPr="00DF7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128CE"/>
    <w:multiLevelType w:val="hybridMultilevel"/>
    <w:tmpl w:val="61E89734"/>
    <w:lvl w:ilvl="0" w:tplc="417C7DE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63A97"/>
    <w:multiLevelType w:val="hybridMultilevel"/>
    <w:tmpl w:val="1C625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06360">
    <w:abstractNumId w:val="1"/>
  </w:num>
  <w:num w:numId="2" w16cid:durableId="83017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B4"/>
    <w:rsid w:val="00083CD5"/>
    <w:rsid w:val="002332D3"/>
    <w:rsid w:val="004E0C7C"/>
    <w:rsid w:val="00797622"/>
    <w:rsid w:val="00BF70EF"/>
    <w:rsid w:val="00C358B4"/>
    <w:rsid w:val="00DF7CA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8646"/>
  <w15:chartTrackingRefBased/>
  <w15:docId w15:val="{DAA3180A-91D9-41F1-9B3A-134E54B2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BF8F00" w:themeColor="accent4" w:themeShade="BF"/>
        <w:kern w:val="2"/>
        <w:sz w:val="40"/>
        <w:szCs w:val="40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8B4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8B4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8B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8B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8B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8B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8B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8B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8B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8B4"/>
    <w:rPr>
      <w:rFonts w:eastAsiaTheme="majorEastAsia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C358B4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8B4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8B4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8B4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8B4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8B4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8B4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8B4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8B4"/>
    <w:pPr>
      <w:spacing w:after="80" w:line="240" w:lineRule="auto"/>
      <w:contextualSpacing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8B4"/>
    <w:rPr>
      <w:rFonts w:eastAsiaTheme="majorEastAsia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8B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8B4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Maxwell</dc:creator>
  <cp:keywords/>
  <dc:description/>
  <cp:lastModifiedBy>Tony Maxwell</cp:lastModifiedBy>
  <cp:revision>2</cp:revision>
  <dcterms:created xsi:type="dcterms:W3CDTF">2026-05-31T14:45:00Z</dcterms:created>
  <dcterms:modified xsi:type="dcterms:W3CDTF">2026-05-31T14:59:00Z</dcterms:modified>
</cp:coreProperties>
</file>