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96844" w14:textId="57B4F84A" w:rsidR="00BF70EF" w:rsidRDefault="00053A07" w:rsidP="00053A07">
      <w:pPr>
        <w:pStyle w:val="Subtitle"/>
      </w:pPr>
      <w:r>
        <w:rPr>
          <w:color w:val="000000" w:themeColor="text1"/>
        </w:rPr>
        <w:t xml:space="preserve">                             </w:t>
      </w:r>
      <w:r>
        <w:t>Wynyard Resident Association</w:t>
      </w:r>
    </w:p>
    <w:p w14:paraId="030517B9" w14:textId="0473A729" w:rsidR="00053A07" w:rsidRDefault="00053A07" w:rsidP="00053A07">
      <w:pPr>
        <w:pStyle w:val="Subtitle"/>
      </w:pPr>
      <w:r>
        <w:t xml:space="preserve">                            Meeting Held on June 10, 2025</w:t>
      </w:r>
    </w:p>
    <w:p w14:paraId="3675ECAF" w14:textId="77777777" w:rsidR="00053A07" w:rsidRDefault="00053A07" w:rsidP="00053A07"/>
    <w:p w14:paraId="2C34D8B2" w14:textId="786A5037" w:rsidR="00053A07" w:rsidRDefault="00053A07" w:rsidP="00053A07">
      <w:pPr>
        <w:pStyle w:val="Subtitle"/>
      </w:pPr>
      <w:r>
        <w:t xml:space="preserve">                                            MINUTES</w:t>
      </w:r>
    </w:p>
    <w:p w14:paraId="50BEFBE0" w14:textId="77777777" w:rsidR="00053A07" w:rsidRDefault="00053A07" w:rsidP="00053A07"/>
    <w:p w14:paraId="074CF638" w14:textId="6C0FD242" w:rsidR="00053A07" w:rsidRDefault="00053A07" w:rsidP="00053A07">
      <w:pPr>
        <w:pStyle w:val="Subtitle"/>
        <w:numPr>
          <w:ilvl w:val="0"/>
          <w:numId w:val="1"/>
        </w:numPr>
      </w:pPr>
      <w:r>
        <w:t>Chairperson, Andy Dennis opened the meeting and welcomed residents.</w:t>
      </w:r>
    </w:p>
    <w:p w14:paraId="529AB16F" w14:textId="77777777" w:rsidR="00053A07" w:rsidRDefault="00053A07" w:rsidP="00053A07">
      <w:pPr>
        <w:pStyle w:val="Subtitle"/>
        <w:numPr>
          <w:ilvl w:val="0"/>
          <w:numId w:val="1"/>
        </w:numPr>
      </w:pPr>
      <w:r>
        <w:t>The minutes of the previous were accepted as a true record and it was confirmed that copies of the minutes had been distributed extensively.</w:t>
      </w:r>
    </w:p>
    <w:p w14:paraId="0D9BB5B8" w14:textId="47B3C535" w:rsidR="00053A07" w:rsidRDefault="00053A07" w:rsidP="00053A07">
      <w:pPr>
        <w:pStyle w:val="Subtitle"/>
        <w:numPr>
          <w:ilvl w:val="0"/>
          <w:numId w:val="1"/>
        </w:numPr>
      </w:pPr>
      <w:r>
        <w:t>The only Matter Arising related to the possible introduction of a WRA Instagram account and that was to be discussed under Agenda item</w:t>
      </w:r>
      <w:r w:rsidR="00900FD6">
        <w:t xml:space="preserve"> </w:t>
      </w:r>
      <w:r>
        <w:t>6.</w:t>
      </w:r>
    </w:p>
    <w:p w14:paraId="08CA1978" w14:textId="428BB398" w:rsidR="00053A07" w:rsidRDefault="00053A07" w:rsidP="00053A07">
      <w:pPr>
        <w:pStyle w:val="Subtitle"/>
        <w:numPr>
          <w:ilvl w:val="0"/>
          <w:numId w:val="1"/>
        </w:numPr>
      </w:pPr>
      <w:r>
        <w:t>The content of the Chair’s Report was included in the specific Agenda Items5 and 7.</w:t>
      </w:r>
    </w:p>
    <w:p w14:paraId="3019407E" w14:textId="7DC5F551" w:rsidR="00053A07" w:rsidRDefault="00053A07" w:rsidP="00053A07">
      <w:pPr>
        <w:pStyle w:val="Subtitle"/>
        <w:numPr>
          <w:ilvl w:val="0"/>
          <w:numId w:val="1"/>
        </w:numPr>
      </w:pPr>
      <w:r>
        <w:t xml:space="preserve">The Treasurer’s Report. Simon Osborne </w:t>
      </w:r>
      <w:r w:rsidR="008901F0">
        <w:t xml:space="preserve">outlined the content of the financial statements that had been previously distributed. (Further copies attached to these Minutes.) </w:t>
      </w:r>
    </w:p>
    <w:p w14:paraId="7087F00D" w14:textId="77777777" w:rsidR="008901F0" w:rsidRDefault="008901F0" w:rsidP="008901F0">
      <w:pPr>
        <w:pStyle w:val="Subtitle"/>
        <w:ind w:firstLine="720"/>
      </w:pPr>
      <w:r>
        <w:t xml:space="preserve">Simon indicated that the balance of the account stood at </w:t>
      </w:r>
    </w:p>
    <w:p w14:paraId="76894748" w14:textId="77777777" w:rsidR="008901F0" w:rsidRDefault="008901F0" w:rsidP="008901F0">
      <w:pPr>
        <w:pStyle w:val="Subtitle"/>
        <w:ind w:firstLine="720"/>
      </w:pPr>
      <w:r>
        <w:t>£21379.91 and the “petty Cash” totalled £190.</w:t>
      </w:r>
    </w:p>
    <w:p w14:paraId="7B0C3EFA" w14:textId="77777777" w:rsidR="008901F0" w:rsidRDefault="008901F0" w:rsidP="008901F0">
      <w:pPr>
        <w:pStyle w:val="Subtitle"/>
        <w:ind w:firstLine="720"/>
      </w:pPr>
      <w:r>
        <w:t>He commented on the work of the Wynyard Matters Events</w:t>
      </w:r>
    </w:p>
    <w:p w14:paraId="231EFA04" w14:textId="77777777" w:rsidR="008901F0" w:rsidRDefault="008901F0" w:rsidP="008901F0">
      <w:pPr>
        <w:pStyle w:val="Subtitle"/>
        <w:ind w:firstLine="720"/>
      </w:pPr>
      <w:r>
        <w:t>Team and that the Easter events had shown a substantial profit</w:t>
      </w:r>
    </w:p>
    <w:p w14:paraId="6744F57B" w14:textId="6025F035" w:rsidR="008901F0" w:rsidRDefault="001D6712" w:rsidP="008901F0">
      <w:pPr>
        <w:pStyle w:val="Subtitle"/>
        <w:ind w:firstLine="720"/>
      </w:pPr>
      <w:r>
        <w:t>o</w:t>
      </w:r>
      <w:r w:rsidR="008901F0">
        <w:t>f £430 whilst the VE Event had shown a loss of only 27p.</w:t>
      </w:r>
    </w:p>
    <w:p w14:paraId="56FC3F48" w14:textId="77777777" w:rsidR="001D6712" w:rsidRDefault="001D6712" w:rsidP="008901F0">
      <w:pPr>
        <w:pStyle w:val="Subtitle"/>
        <w:ind w:firstLine="720"/>
      </w:pPr>
      <w:r>
        <w:t xml:space="preserve">£3111.71 was also due as a part payment agreement from </w:t>
      </w:r>
    </w:p>
    <w:p w14:paraId="322C1C18" w14:textId="77777777" w:rsidR="001D6712" w:rsidRDefault="001D6712" w:rsidP="008901F0">
      <w:pPr>
        <w:pStyle w:val="Subtitle"/>
        <w:ind w:firstLine="720"/>
      </w:pPr>
      <w:r>
        <w:t>Wynyard (S) Parish Council.</w:t>
      </w:r>
    </w:p>
    <w:p w14:paraId="429925C2" w14:textId="77777777" w:rsidR="001D6712" w:rsidRDefault="001D6712" w:rsidP="001D6712">
      <w:pPr>
        <w:pStyle w:val="Subtitle"/>
        <w:numPr>
          <w:ilvl w:val="0"/>
          <w:numId w:val="1"/>
        </w:numPr>
      </w:pPr>
      <w:r>
        <w:t>Wynyard Matters Events Team. It was reported that the two most recent events (Easter Activities and VE Celebration) had been highly successful and that the next event, the Family Fun Day, that was scheduled for 21 June, was already organised.</w:t>
      </w:r>
    </w:p>
    <w:p w14:paraId="6A63D6EC" w14:textId="3CDE1D67" w:rsidR="001D6712" w:rsidRPr="001D6712" w:rsidRDefault="001D6712" w:rsidP="001D6712">
      <w:pPr>
        <w:pStyle w:val="Subtitle"/>
        <w:ind w:left="720"/>
      </w:pPr>
      <w:r>
        <w:lastRenderedPageBreak/>
        <w:t>A “Horse Racing” event had also been “pencilled in” for the early Autumn.</w:t>
      </w:r>
    </w:p>
    <w:p w14:paraId="3F572746" w14:textId="77777777" w:rsidR="00B47BD0" w:rsidRDefault="001D6712" w:rsidP="001D6712">
      <w:pPr>
        <w:pStyle w:val="Subtitle"/>
        <w:numPr>
          <w:ilvl w:val="0"/>
          <w:numId w:val="0"/>
        </w:numPr>
        <w:ind w:left="720"/>
      </w:pPr>
      <w:r>
        <w:t>There was some discussion about the development of the Events Team and how a planned future programme should be determined particularly after consultation with residents.</w:t>
      </w:r>
    </w:p>
    <w:p w14:paraId="23D44613" w14:textId="56A1599F" w:rsidR="00900FD6" w:rsidRDefault="003D5510" w:rsidP="00900FD6">
      <w:pPr>
        <w:pStyle w:val="Subtitle"/>
      </w:pPr>
      <w:r>
        <w:t xml:space="preserve">        </w:t>
      </w:r>
      <w:r w:rsidR="00900FD6">
        <w:t>The Instagram account, for residents, suggested at the last WRA meeting, had now been “set-up” and further information would be distributed in the near future.</w:t>
      </w:r>
    </w:p>
    <w:p w14:paraId="7F10A354" w14:textId="6E532ED5" w:rsidR="00B47BD0" w:rsidRDefault="003D5510" w:rsidP="00900FD6">
      <w:pPr>
        <w:pStyle w:val="Subtitle"/>
      </w:pPr>
      <w:r>
        <w:t xml:space="preserve"> </w:t>
      </w:r>
      <w:r w:rsidR="00B47BD0">
        <w:t xml:space="preserve">Simon Osborne commented on the amount of time being given </w:t>
      </w:r>
      <w:r w:rsidR="00900FD6">
        <w:t xml:space="preserve">                  </w:t>
      </w:r>
      <w:r w:rsidR="00B47BD0">
        <w:t xml:space="preserve">to meetings, by volunteers, across all of the activities organised across Wynyard, </w:t>
      </w:r>
      <w:r w:rsidR="003C3AA7">
        <w:t>and that they should be congratulated for their efforts and commitment.</w:t>
      </w:r>
      <w:r w:rsidR="00B47BD0">
        <w:t xml:space="preserve"> </w:t>
      </w:r>
      <w:r w:rsidR="003C3AA7">
        <w:t>This was particularly noticeable on the VE event, where through the effort of volunteers, the total cost</w:t>
      </w:r>
      <w:r w:rsidR="00011409">
        <w:t xml:space="preserve">, for a wonderful event and occasion, </w:t>
      </w:r>
      <w:r w:rsidR="003C3AA7">
        <w:t>to the WRA</w:t>
      </w:r>
      <w:r w:rsidR="00011409">
        <w:t>,</w:t>
      </w:r>
      <w:r w:rsidR="003C3AA7">
        <w:t xml:space="preserve"> was a mere 27p. </w:t>
      </w:r>
      <w:r w:rsidR="00B47BD0">
        <w:t>He proposed that costs for refreshments for the</w:t>
      </w:r>
      <w:r w:rsidR="003C3AA7">
        <w:t xml:space="preserve"> Meet and Greet Coffee mornings, should be met by the WRA, on provision of appropriate invoices, as had once been the case. </w:t>
      </w:r>
      <w:r w:rsidR="00B47BD0">
        <w:t>This was agreed by those in attendance.</w:t>
      </w:r>
    </w:p>
    <w:p w14:paraId="1BE3B5DC" w14:textId="32387161" w:rsidR="001C693A" w:rsidRDefault="00B47BD0" w:rsidP="00B47BD0">
      <w:pPr>
        <w:pStyle w:val="Subtitle"/>
        <w:numPr>
          <w:ilvl w:val="0"/>
          <w:numId w:val="1"/>
        </w:numPr>
      </w:pPr>
      <w:r>
        <w:t xml:space="preserve">Planning Matters. The “chair” referred to his article in the recent publication of the Wynyard Matters magazine and commented that, at this time, there was a continuation of the ongoing issues relating </w:t>
      </w:r>
      <w:r w:rsidR="00900FD6">
        <w:t xml:space="preserve">to </w:t>
      </w:r>
      <w:r>
        <w:t>outstanding planning issues (</w:t>
      </w:r>
      <w:proofErr w:type="spellStart"/>
      <w:r>
        <w:t>ie</w:t>
      </w:r>
      <w:proofErr w:type="spellEnd"/>
      <w:r>
        <w:t xml:space="preserve"> 700 House development.) This included discussion about the proposed provision of a crossing, on the A689, at the </w:t>
      </w:r>
      <w:proofErr w:type="spellStart"/>
      <w:r>
        <w:t>Hanzard</w:t>
      </w:r>
      <w:proofErr w:type="spellEnd"/>
      <w:r>
        <w:t xml:space="preserve"> Drive roundabout.</w:t>
      </w:r>
      <w:r w:rsidR="008901F0">
        <w:t xml:space="preserve"> </w:t>
      </w:r>
      <w:r>
        <w:t xml:space="preserve">He assured residents that their representatives </w:t>
      </w:r>
      <w:r w:rsidR="001C693A">
        <w:t>are</w:t>
      </w:r>
      <w:r>
        <w:t xml:space="preserve"> worki</w:t>
      </w:r>
      <w:r w:rsidR="001C693A">
        <w:t>ng, extensively, to press SBC into positive action.</w:t>
      </w:r>
    </w:p>
    <w:p w14:paraId="6B8F50F4" w14:textId="20BC79B0" w:rsidR="001C693A" w:rsidRDefault="001C693A" w:rsidP="001C693A">
      <w:pPr>
        <w:pStyle w:val="Subtitle"/>
        <w:numPr>
          <w:ilvl w:val="0"/>
          <w:numId w:val="0"/>
        </w:numPr>
        <w:ind w:left="720"/>
      </w:pPr>
      <w:r>
        <w:t xml:space="preserve">He also commented on the recent decision for the CH appeal, against SBC Planning Committee decision to refuse the planning application for 135 houses, </w:t>
      </w:r>
      <w:r w:rsidR="003E5AB1">
        <w:t>being</w:t>
      </w:r>
      <w:r>
        <w:t xml:space="preserve"> dismissed</w:t>
      </w:r>
      <w:r w:rsidR="008901F0">
        <w:t xml:space="preserve"> </w:t>
      </w:r>
      <w:r>
        <w:t>by the Planning Inspector. He pointed out that there was every likelihood of a further application being submitted by CH but assured residents that strategies were already in place to meet further applications.</w:t>
      </w:r>
    </w:p>
    <w:p w14:paraId="41EA3986" w14:textId="77777777" w:rsidR="00900FD6" w:rsidRDefault="001C693A" w:rsidP="001C693A">
      <w:pPr>
        <w:pStyle w:val="Subtitle"/>
        <w:numPr>
          <w:ilvl w:val="0"/>
          <w:numId w:val="1"/>
        </w:numPr>
      </w:pPr>
      <w:r>
        <w:lastRenderedPageBreak/>
        <w:t xml:space="preserve">AOB. The WRA had received a comment, from a resident, about the behaviour of a small number of young people congregating around the Duck Pond and causing some concerns. Although it </w:t>
      </w:r>
      <w:r w:rsidR="003D5510">
        <w:t>w</w:t>
      </w:r>
      <w:r>
        <w:t xml:space="preserve">as </w:t>
      </w:r>
      <w:r w:rsidR="003D5510">
        <w:t>acknowledged</w:t>
      </w:r>
      <w:r>
        <w:t xml:space="preserve"> that youn</w:t>
      </w:r>
      <w:r w:rsidR="003D5510">
        <w:t>g</w:t>
      </w:r>
      <w:r>
        <w:t xml:space="preserve"> people, living on Wynyard, had no formal meeting p</w:t>
      </w:r>
      <w:r w:rsidR="003D5510">
        <w:t>lace, it was also agreed that misbehaviour was unacceptable.</w:t>
      </w:r>
      <w:r>
        <w:t xml:space="preserve"> </w:t>
      </w:r>
    </w:p>
    <w:p w14:paraId="7757DCD0" w14:textId="77777777" w:rsidR="00900FD6" w:rsidRDefault="00900FD6" w:rsidP="001C693A">
      <w:pPr>
        <w:pStyle w:val="Subtitle"/>
        <w:numPr>
          <w:ilvl w:val="0"/>
          <w:numId w:val="1"/>
        </w:numPr>
      </w:pPr>
      <w:r>
        <w:t>Questions from residents.</w:t>
      </w:r>
    </w:p>
    <w:p w14:paraId="64AB97DE" w14:textId="77777777" w:rsidR="00900FD6" w:rsidRDefault="00900FD6" w:rsidP="00900FD6">
      <w:pPr>
        <w:pStyle w:val="Subtitle"/>
        <w:numPr>
          <w:ilvl w:val="0"/>
          <w:numId w:val="0"/>
        </w:numPr>
        <w:ind w:left="720"/>
      </w:pPr>
      <w:r>
        <w:t>In response to the question relating to the vacant position for the vice-chair role on the WRA, AD confirmed that the position was still vacant.</w:t>
      </w:r>
    </w:p>
    <w:p w14:paraId="070CEA45" w14:textId="1D00EDE9" w:rsidR="008901F0" w:rsidRPr="008901F0" w:rsidRDefault="00900FD6" w:rsidP="00900FD6">
      <w:pPr>
        <w:pStyle w:val="Subtitle"/>
        <w:numPr>
          <w:ilvl w:val="0"/>
          <w:numId w:val="0"/>
        </w:numPr>
        <w:ind w:left="720"/>
      </w:pPr>
      <w:r>
        <w:t>There being no further business, the meeting closed at 7.30pm</w:t>
      </w:r>
      <w:r w:rsidR="001C693A">
        <w:t xml:space="preserve"> </w:t>
      </w:r>
      <w:r w:rsidR="008901F0">
        <w:t xml:space="preserve">             </w:t>
      </w:r>
    </w:p>
    <w:sectPr w:rsidR="008901F0" w:rsidRPr="008901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92376"/>
    <w:multiLevelType w:val="hybridMultilevel"/>
    <w:tmpl w:val="92509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1379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07"/>
    <w:rsid w:val="00011409"/>
    <w:rsid w:val="00053A07"/>
    <w:rsid w:val="00083CD5"/>
    <w:rsid w:val="001C693A"/>
    <w:rsid w:val="001D6712"/>
    <w:rsid w:val="003C3AA7"/>
    <w:rsid w:val="003D5510"/>
    <w:rsid w:val="003E5AB1"/>
    <w:rsid w:val="004E0C7C"/>
    <w:rsid w:val="00666231"/>
    <w:rsid w:val="00797622"/>
    <w:rsid w:val="008901F0"/>
    <w:rsid w:val="00900FD6"/>
    <w:rsid w:val="00B47BD0"/>
    <w:rsid w:val="00BF70EF"/>
    <w:rsid w:val="00CB31F0"/>
    <w:rsid w:val="00FA7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5AB2"/>
  <w15:chartTrackingRefBased/>
  <w15:docId w15:val="{E706460B-8989-47A0-9401-C612B719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color w:val="BF8F00" w:themeColor="accent4" w:themeShade="BF"/>
        <w:kern w:val="2"/>
        <w:sz w:val="40"/>
        <w:szCs w:val="40"/>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3A07"/>
    <w:pPr>
      <w:keepNext/>
      <w:keepLines/>
      <w:spacing w:before="360" w:after="80"/>
      <w:outlineLvl w:val="0"/>
    </w:pPr>
    <w:rPr>
      <w:rFonts w:eastAsiaTheme="majorEastAsia"/>
      <w:color w:val="2F5496" w:themeColor="accent1" w:themeShade="BF"/>
    </w:rPr>
  </w:style>
  <w:style w:type="paragraph" w:styleId="Heading2">
    <w:name w:val="heading 2"/>
    <w:basedOn w:val="Normal"/>
    <w:next w:val="Normal"/>
    <w:link w:val="Heading2Char"/>
    <w:uiPriority w:val="9"/>
    <w:semiHidden/>
    <w:unhideWhenUsed/>
    <w:qFormat/>
    <w:rsid w:val="00053A07"/>
    <w:pPr>
      <w:keepNext/>
      <w:keepLines/>
      <w:spacing w:before="160" w:after="80"/>
      <w:outlineLvl w:val="1"/>
    </w:pPr>
    <w:rPr>
      <w:rFonts w:eastAsiaTheme="majorEastAsia"/>
      <w:color w:val="2F5496" w:themeColor="accent1" w:themeShade="BF"/>
      <w:sz w:val="32"/>
      <w:szCs w:val="32"/>
    </w:rPr>
  </w:style>
  <w:style w:type="paragraph" w:styleId="Heading3">
    <w:name w:val="heading 3"/>
    <w:basedOn w:val="Normal"/>
    <w:next w:val="Normal"/>
    <w:link w:val="Heading3Char"/>
    <w:uiPriority w:val="9"/>
    <w:semiHidden/>
    <w:unhideWhenUsed/>
    <w:qFormat/>
    <w:rsid w:val="00053A07"/>
    <w:pPr>
      <w:keepNext/>
      <w:keepLines/>
      <w:spacing w:before="160" w:after="80"/>
      <w:outlineLvl w:val="2"/>
    </w:pPr>
    <w:rPr>
      <w:rFonts w:asciiTheme="minorHAnsi" w:eastAsiaTheme="majorEastAsia" w:hAnsiTheme="minorHAnsi"/>
      <w:color w:val="2F5496" w:themeColor="accent1" w:themeShade="BF"/>
      <w:sz w:val="28"/>
      <w:szCs w:val="28"/>
    </w:rPr>
  </w:style>
  <w:style w:type="paragraph" w:styleId="Heading4">
    <w:name w:val="heading 4"/>
    <w:basedOn w:val="Normal"/>
    <w:next w:val="Normal"/>
    <w:link w:val="Heading4Char"/>
    <w:uiPriority w:val="9"/>
    <w:semiHidden/>
    <w:unhideWhenUsed/>
    <w:qFormat/>
    <w:rsid w:val="00053A07"/>
    <w:pPr>
      <w:keepNext/>
      <w:keepLines/>
      <w:spacing w:before="80" w:after="40"/>
      <w:outlineLvl w:val="3"/>
    </w:pPr>
    <w:rPr>
      <w:rFonts w:asciiTheme="minorHAnsi" w:eastAsiaTheme="majorEastAsia" w:hAnsiTheme="minorHAnsi"/>
      <w:i/>
      <w:iCs/>
      <w:color w:val="2F5496" w:themeColor="accent1" w:themeShade="BF"/>
    </w:rPr>
  </w:style>
  <w:style w:type="paragraph" w:styleId="Heading5">
    <w:name w:val="heading 5"/>
    <w:basedOn w:val="Normal"/>
    <w:next w:val="Normal"/>
    <w:link w:val="Heading5Char"/>
    <w:uiPriority w:val="9"/>
    <w:semiHidden/>
    <w:unhideWhenUsed/>
    <w:qFormat/>
    <w:rsid w:val="00053A07"/>
    <w:pPr>
      <w:keepNext/>
      <w:keepLines/>
      <w:spacing w:before="80" w:after="40"/>
      <w:outlineLvl w:val="4"/>
    </w:pPr>
    <w:rPr>
      <w:rFonts w:asciiTheme="minorHAnsi" w:eastAsiaTheme="majorEastAsia" w:hAnsiTheme="minorHAnsi"/>
      <w:color w:val="2F5496" w:themeColor="accent1" w:themeShade="BF"/>
    </w:rPr>
  </w:style>
  <w:style w:type="paragraph" w:styleId="Heading6">
    <w:name w:val="heading 6"/>
    <w:basedOn w:val="Normal"/>
    <w:next w:val="Normal"/>
    <w:link w:val="Heading6Char"/>
    <w:uiPriority w:val="9"/>
    <w:semiHidden/>
    <w:unhideWhenUsed/>
    <w:qFormat/>
    <w:rsid w:val="00053A07"/>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053A07"/>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053A07"/>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053A07"/>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A07"/>
    <w:rPr>
      <w:rFonts w:eastAsiaTheme="majorEastAsia"/>
      <w:color w:val="2F5496" w:themeColor="accent1" w:themeShade="BF"/>
    </w:rPr>
  </w:style>
  <w:style w:type="character" w:customStyle="1" w:styleId="Heading2Char">
    <w:name w:val="Heading 2 Char"/>
    <w:basedOn w:val="DefaultParagraphFont"/>
    <w:link w:val="Heading2"/>
    <w:uiPriority w:val="9"/>
    <w:semiHidden/>
    <w:rsid w:val="00053A07"/>
    <w:rPr>
      <w:rFonts w:eastAsiaTheme="majorEastAsia"/>
      <w:color w:val="2F5496" w:themeColor="accent1" w:themeShade="BF"/>
      <w:sz w:val="32"/>
      <w:szCs w:val="32"/>
    </w:rPr>
  </w:style>
  <w:style w:type="character" w:customStyle="1" w:styleId="Heading3Char">
    <w:name w:val="Heading 3 Char"/>
    <w:basedOn w:val="DefaultParagraphFont"/>
    <w:link w:val="Heading3"/>
    <w:uiPriority w:val="9"/>
    <w:semiHidden/>
    <w:rsid w:val="00053A07"/>
    <w:rPr>
      <w:rFonts w:asciiTheme="minorHAnsi" w:eastAsiaTheme="majorEastAsia" w:hAnsiTheme="minorHAnsi"/>
      <w:color w:val="2F5496" w:themeColor="accent1" w:themeShade="BF"/>
      <w:sz w:val="28"/>
      <w:szCs w:val="28"/>
    </w:rPr>
  </w:style>
  <w:style w:type="character" w:customStyle="1" w:styleId="Heading4Char">
    <w:name w:val="Heading 4 Char"/>
    <w:basedOn w:val="DefaultParagraphFont"/>
    <w:link w:val="Heading4"/>
    <w:uiPriority w:val="9"/>
    <w:semiHidden/>
    <w:rsid w:val="00053A07"/>
    <w:rPr>
      <w:rFonts w:asciiTheme="minorHAnsi" w:eastAsiaTheme="majorEastAsia" w:hAnsiTheme="minorHAnsi"/>
      <w:i/>
      <w:iCs/>
      <w:color w:val="2F5496" w:themeColor="accent1" w:themeShade="BF"/>
    </w:rPr>
  </w:style>
  <w:style w:type="character" w:customStyle="1" w:styleId="Heading5Char">
    <w:name w:val="Heading 5 Char"/>
    <w:basedOn w:val="DefaultParagraphFont"/>
    <w:link w:val="Heading5"/>
    <w:uiPriority w:val="9"/>
    <w:semiHidden/>
    <w:rsid w:val="00053A07"/>
    <w:rPr>
      <w:rFonts w:asciiTheme="minorHAnsi" w:eastAsiaTheme="majorEastAsia" w:hAnsiTheme="minorHAnsi"/>
      <w:color w:val="2F5496" w:themeColor="accent1" w:themeShade="BF"/>
    </w:rPr>
  </w:style>
  <w:style w:type="character" w:customStyle="1" w:styleId="Heading6Char">
    <w:name w:val="Heading 6 Char"/>
    <w:basedOn w:val="DefaultParagraphFont"/>
    <w:link w:val="Heading6"/>
    <w:uiPriority w:val="9"/>
    <w:semiHidden/>
    <w:rsid w:val="00053A07"/>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053A07"/>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053A07"/>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053A07"/>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053A07"/>
    <w:pPr>
      <w:spacing w:after="80" w:line="240" w:lineRule="auto"/>
      <w:contextualSpacing/>
    </w:pPr>
    <w:rPr>
      <w:rFonts w:eastAsiaTheme="majorEastAsia"/>
      <w:color w:val="auto"/>
      <w:spacing w:val="-10"/>
      <w:kern w:val="28"/>
      <w:sz w:val="56"/>
      <w:szCs w:val="56"/>
    </w:rPr>
  </w:style>
  <w:style w:type="character" w:customStyle="1" w:styleId="TitleChar">
    <w:name w:val="Title Char"/>
    <w:basedOn w:val="DefaultParagraphFont"/>
    <w:link w:val="Title"/>
    <w:uiPriority w:val="10"/>
    <w:rsid w:val="00053A07"/>
    <w:rPr>
      <w:rFonts w:eastAsiaTheme="majorEastAsia"/>
      <w:color w:val="auto"/>
      <w:spacing w:val="-10"/>
      <w:kern w:val="28"/>
      <w:sz w:val="56"/>
      <w:szCs w:val="56"/>
    </w:rPr>
  </w:style>
  <w:style w:type="paragraph" w:styleId="Subtitle">
    <w:name w:val="Subtitle"/>
    <w:basedOn w:val="Normal"/>
    <w:next w:val="Normal"/>
    <w:link w:val="SubtitleChar"/>
    <w:uiPriority w:val="11"/>
    <w:qFormat/>
    <w:rsid w:val="00053A07"/>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053A07"/>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053A07"/>
    <w:pPr>
      <w:spacing w:before="160"/>
      <w:jc w:val="center"/>
    </w:pPr>
    <w:rPr>
      <w:i/>
      <w:iCs/>
      <w:color w:val="404040" w:themeColor="text1" w:themeTint="BF"/>
    </w:rPr>
  </w:style>
  <w:style w:type="character" w:customStyle="1" w:styleId="QuoteChar">
    <w:name w:val="Quote Char"/>
    <w:basedOn w:val="DefaultParagraphFont"/>
    <w:link w:val="Quote"/>
    <w:uiPriority w:val="29"/>
    <w:rsid w:val="00053A07"/>
    <w:rPr>
      <w:i/>
      <w:iCs/>
      <w:color w:val="404040" w:themeColor="text1" w:themeTint="BF"/>
    </w:rPr>
  </w:style>
  <w:style w:type="paragraph" w:styleId="ListParagraph">
    <w:name w:val="List Paragraph"/>
    <w:basedOn w:val="Normal"/>
    <w:uiPriority w:val="34"/>
    <w:qFormat/>
    <w:rsid w:val="00053A07"/>
    <w:pPr>
      <w:ind w:left="720"/>
      <w:contextualSpacing/>
    </w:pPr>
  </w:style>
  <w:style w:type="character" w:styleId="IntenseEmphasis">
    <w:name w:val="Intense Emphasis"/>
    <w:basedOn w:val="DefaultParagraphFont"/>
    <w:uiPriority w:val="21"/>
    <w:qFormat/>
    <w:rsid w:val="00053A07"/>
    <w:rPr>
      <w:i/>
      <w:iCs/>
      <w:color w:val="2F5496" w:themeColor="accent1" w:themeShade="BF"/>
    </w:rPr>
  </w:style>
  <w:style w:type="paragraph" w:styleId="IntenseQuote">
    <w:name w:val="Intense Quote"/>
    <w:basedOn w:val="Normal"/>
    <w:next w:val="Normal"/>
    <w:link w:val="IntenseQuoteChar"/>
    <w:uiPriority w:val="30"/>
    <w:qFormat/>
    <w:rsid w:val="00053A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3A07"/>
    <w:rPr>
      <w:i/>
      <w:iCs/>
      <w:color w:val="2F5496" w:themeColor="accent1" w:themeShade="BF"/>
    </w:rPr>
  </w:style>
  <w:style w:type="character" w:styleId="IntenseReference">
    <w:name w:val="Intense Reference"/>
    <w:basedOn w:val="DefaultParagraphFont"/>
    <w:uiPriority w:val="32"/>
    <w:qFormat/>
    <w:rsid w:val="00053A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Maxwell</dc:creator>
  <cp:keywords/>
  <dc:description/>
  <cp:lastModifiedBy>Tony Maxwell</cp:lastModifiedBy>
  <cp:revision>4</cp:revision>
  <dcterms:created xsi:type="dcterms:W3CDTF">2025-06-11T09:06:00Z</dcterms:created>
  <dcterms:modified xsi:type="dcterms:W3CDTF">2025-06-13T14:37:00Z</dcterms:modified>
</cp:coreProperties>
</file>